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A" w:rsidRDefault="004B4F14" w:rsidP="002B057A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</w:rPr>
      </w:pPr>
      <w:r>
        <w:rPr>
          <w:rFonts w:ascii="Arial" w:eastAsia="Times New Roman" w:hAnsi="Arial" w:cs="Arial"/>
          <w:b/>
          <w:bCs/>
          <w:color w:val="F43DC3"/>
          <w:sz w:val="39"/>
        </w:rPr>
        <w:t xml:space="preserve">         </w:t>
      </w:r>
      <w:r w:rsidR="002B057A" w:rsidRPr="002B057A">
        <w:rPr>
          <w:rFonts w:ascii="Arial" w:eastAsia="Times New Roman" w:hAnsi="Arial" w:cs="Arial"/>
          <w:b/>
          <w:bCs/>
          <w:color w:val="F43DC3"/>
          <w:sz w:val="39"/>
        </w:rPr>
        <w:t xml:space="preserve">Наблюдения на прогулке осенью с детьми </w:t>
      </w:r>
    </w:p>
    <w:p w:rsidR="004B4F14" w:rsidRPr="002B057A" w:rsidRDefault="004B4F14" w:rsidP="002B057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</w:rPr>
      </w:pPr>
      <w:bookmarkStart w:id="0" w:name="_GoBack"/>
      <w:bookmarkEnd w:id="0"/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прекрасное время года. В это время года дети могут в течение короткого промежутка времени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наблюдать изменения в природе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 Вчера клен стоял весь зеленый, а сегодня на нем появились багровые, желтые листья. Детям очень нравиться находить опавшие листья с разным окрасом.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поддержать это увлечение, не просто собирайте листья, а учите ребенка сравнивать, находить похожие. Наиболе</w:t>
      </w:r>
      <w:r w:rsidR="00EC27D8"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простые сравнение дети 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совершить сами, главное помочь им в этом.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прогулки в парке или игровой площадки можно сравнить листья березы и клёна. </w:t>
      </w:r>
      <w:proofErr w:type="gramStart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первых, покажите ребенку лист, назовите с какого он дерева. Попросите ребенка повторить название </w:t>
      </w:r>
      <w:proofErr w:type="spellStart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дерева</w:t>
      </w:r>
      <w:proofErr w:type="gramStart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просите</w:t>
      </w:r>
      <w:proofErr w:type="spellEnd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лист упал с берёзы, то он какой?»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(берёзовый, помогите ребенку в случае затруднения.</w:t>
      </w:r>
      <w:proofErr w:type="gramEnd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Аналогичный вопрос задайте про лист с клена или дуба (в данном возрасте необходимо брать для сравнения контрастные листья, с резкими различиями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(клён, берёза, дуб)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Далее, можно переходить к сравнению по размеру и окраске, старайтесь, чтобы ребенок говорил как можно больше прилагательных, следите за согласованностью родов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 лист, красная ягодка, красное яблоко)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листьями можно поставить небольшой эксперимент. </w:t>
      </w:r>
      <w:proofErr w:type="gramStart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Собрать небольшой букет из листьев и поставить их в пустую вазу (объясните ребенку, почему не надо наливать в неё воды, а через неделю собрать еще один букетик.</w:t>
      </w:r>
      <w:proofErr w:type="gramEnd"/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 ребенком попробуйте объяснить различия в свойствах свежих и сухих листьев, почему это произошло.</w:t>
      </w:r>
      <w:r w:rsidR="00F231C4"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Пофантазируйте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: на что похожи сухие и свежие листья.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Запустите с ребенком кораблик из листочка, объясните, почему листик уплывает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(течение реки, с более высокого места вода стремиться вниз)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Ранней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сбора урожая вместе с ребенком найдите необычные овощи, пофантазируйте, на что они похожи, можно сделать из них вместе с ребенком небольшую поделку и подарить кому-нибудь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 октября – День пожилого человека)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 Тем самым вы научите ребенка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видеть прекрасное в малом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положительному отношению к старшим, развиваете его фантазию, что ведет общему развитию интеллекта.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Понаблюдайте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за изменениями в поведении птиц и животных. Какие птицы уже улетели, какие улетят, а какие останутся с нами зимовать.  Стимулируйте ребенка на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наблюдения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«Посмотри, какая птичка прилетела на площадку!»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вы скажите название птицы, у ребенка отложиться визуально – словесная связь между видом птицы и её названием. В дальнейшем если вам встретиться такая же птица, ребенок может сказать, что он увидел не просто птичку, а именно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«воробья»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«синицу»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сомневайтесь в этом. Дети в этом возрасте очень впечатлительны. А если вы ещё и похвалите ребенка за то, что он правильно назвал птицу, то в дальнейшем он сам начнет задавать вам вопрос </w:t>
      </w:r>
      <w:r w:rsidRPr="004B4F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это что за птичка?»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Готовьтесь, расширяйте свой кругозор вместе с ребенком.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Понаблюдайте за осенним дождем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, не пугайтесь прогулок в дождливую погоду, главное правильно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одеться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. Объясните ребенку, что прыгать по лужам в резиновых сапогах хоть и весело, но можно обрызгать прохожих или других детей. Посмотрите куда текут ручейки, где чаще всего образуются лужи, объясните, почему так происходит. Будьте уверенны вашему ребенку это очень интересно.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На что ещё</w:t>
      </w:r>
      <w:r w:rsidR="00F231C4"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обратить внимание ребенка во время прогулки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• Одежда людей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</w:t>
      </w:r>
    </w:p>
    <w:p w:rsidR="002B057A" w:rsidRPr="004B4F14" w:rsidRDefault="002B057A" w:rsidP="002B05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Сезонные работы на огороде</w:t>
      </w:r>
    </w:p>
    <w:p w:rsidR="002B057A" w:rsidRPr="004B4F14" w:rsidRDefault="002B057A" w:rsidP="002B05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• Листопад</w:t>
      </w:r>
    </w:p>
    <w:p w:rsidR="002B057A" w:rsidRPr="004B4F14" w:rsidRDefault="002B057A" w:rsidP="002B05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• Ветер</w:t>
      </w:r>
    </w:p>
    <w:p w:rsidR="002B057A" w:rsidRPr="004B4F14" w:rsidRDefault="002B057A" w:rsidP="002B05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• Изменение в долготе дня, температуре воздуха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Поздней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понаблюдайте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 за образованием льда.</w:t>
      </w:r>
    </w:p>
    <w:p w:rsidR="002B057A" w:rsidRPr="004B4F14" w:rsidRDefault="002B057A" w:rsidP="002B05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Попробуйте сравнить ель или сосну с любым листопадным деревом.</w:t>
      </w:r>
    </w:p>
    <w:p w:rsidR="002B057A" w:rsidRPr="004B4F14" w:rsidRDefault="002B057A" w:rsidP="002B0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Желаем вам нескучных </w:t>
      </w:r>
      <w:r w:rsidRPr="004B4F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осенних прогулок</w:t>
      </w:r>
      <w:r w:rsidRPr="004B4F1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56223" w:rsidRPr="004B4F14" w:rsidRDefault="00856223">
      <w:pPr>
        <w:rPr>
          <w:rFonts w:ascii="Times New Roman" w:hAnsi="Times New Roman" w:cs="Times New Roman"/>
          <w:sz w:val="28"/>
          <w:szCs w:val="28"/>
        </w:rPr>
      </w:pPr>
    </w:p>
    <w:p w:rsidR="002B057A" w:rsidRPr="004B4F14" w:rsidRDefault="00F231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2B057A"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Прогулка на улице имеет особое значение для ребенка. Выход за пределы замкнутого пространства - дома, где уже все изучено и редко появляются новые предметы. На улице много незнакомого, интересного и познавательного - деревья, падающие с шелестом желтые листья, другие люди, другие дети, машины, животные; все выглядит и звучит необычно, по-новому. Здесь ребенок знакомится с внешним миром, с новыми понятиями, с новыми словами. Здесь он перенимает правила поведения на улице, в обществе. Возникает мощный поток информации, необходимый ребенку для развития. Родителям очень важно наблюдать за ребенком, разговаривать, объяснять, показывать. Помимо этого, свежий воздух только позитивно влияет на здоровье и развитие ребенка.</w:t>
      </w:r>
    </w:p>
    <w:p w:rsidR="006A6D54" w:rsidRPr="004B4F14" w:rsidRDefault="00EC27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Наблюдение за живой природой. Цветы. На лугу, в поле или у цветочной клумбы покажите ребенку цветы, скажите, как они называются, спросите, какого цвета листья, цветки. В последующих наблюдениях давайте ребенку задания</w:t>
      </w:r>
      <w:proofErr w:type="gramStart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«Отыщи на клумбе синие цветы, а теперь желтые, белые, назови белый цветок (ромашка) ». Малыш проводит пальчиком по стебельку - длинный. Можно предложить понюхать резеду, флоксы. Какой аромат! Овощи, фрукты, ягоды. Удивительные открытия ждут ребенка в огороде. Оказывается, одни овощи открыто красуются на грядках, другие нужно отыскивать в листве. «Балуются, прячутся», - решает малыш. </w:t>
      </w:r>
      <w:proofErr w:type="gramStart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Рассматривая овощи, дети осваивают понятия «форма» (морковь продолговатая, луковица круглая, кабачок овальный, «цвет», «величина», «характер поверхности» (репа гладкая, огурец шероховатый, картофель твердый, помидор мягкий).</w:t>
      </w:r>
      <w:proofErr w:type="gramEnd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пробуют овощи на вкус, спрашивают, какие из них можно есть </w:t>
      </w:r>
      <w:proofErr w:type="gramStart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сырыми</w:t>
      </w:r>
      <w:proofErr w:type="gramEnd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какие нужно варить. Дети хорошо ориентируются во фруктовом саду, могут показать, где растут яблоки, сливы, поведут взрослых к малине, смородине. Малыши и трудиться умеют: с гордостью и радостью вместе с взрослыми принимают участие в сборе урожая. Деревья, кусты. При легком ветерке с деревьев медленно летят ярко раскрашенные листья. Дети с удовольствием собирают пестрые листья в букет, составляют из них узоры, чередуя по величине, цвету. Задача взрослых – ненавязчиво объяснять, какой </w:t>
      </w:r>
      <w:proofErr w:type="gramStart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</w:t>
      </w:r>
      <w:proofErr w:type="gramEnd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какого дерева. Если подбросить листья вверх, получится салют, который вызовет такой восторг у малыша! </w:t>
      </w:r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Листья кружатся, опускаются на землю и шуршат под ногами. Почему медленно падают? Легкие. Предложите ребенку это проверить: положить лист на стол и подуть на него. Поиграли, а теперь можно и серьезным делом заняться: подумать, чем отличается куст от дерева. У куста ветки и листья – вот они, совсем рядом, можно потрогать. А у дерева ствол высокий, веток и листьев не достать. Стволы деревьев бывают толстые и тонкие. Толстое дерево можно обхватить, взявшись за руки вдвоем или втроем. А тонкий ствол обхватит и один человек. Поиграйте с ребенком, закрепляя новые знания: «Раз, два, три – к дереву беги! Раз, два, три – к кусту беги! » Озадачьте ребенка, предложив отыскать самое красивое дерево. Полюбовавшись вдоволь им или ими, дети начинают понимать, почему осень называют золотой. В осеннем лесу, если вы взяли ребенка в поход за грибами, покажите ему, где и как они растут, скажите, как называются, чем различаются съедобные и несъедобные грибы. Не упустите случая полюбоваться мухомором в траве, опятами на пне, обратить внимание ребенка на особый осенний запах в лесу, показать контраст зеленых елей и багряно-золотистого убора деревьев и кустарников. Следует привлечь внимание ребенка к многочисленным паутинкам, которых много в лесу в это время года. Рассмотрите вместе их красивое сплетение. В лесу в первой половине осени можно увидеть много интересного. Синицы собираются в стайки и в поисках насекомых тщательно обследуют кору и ветки деревьев. Можно встретить ежа, иголки которого унизаны сухими листьями, — он готовится к зимней </w:t>
      </w:r>
      <w:proofErr w:type="gramStart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спячке</w:t>
      </w:r>
      <w:proofErr w:type="gramEnd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натаскивает в </w:t>
      </w:r>
      <w:proofErr w:type="gramStart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какую</w:t>
      </w:r>
      <w:proofErr w:type="gramEnd"/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ни будь ямку листьев, делает из них уютную подстилку. По деревьям может прыгать белка с желудем или грибом в зубах. Она тоже готовится к зиме, но иначе, чем еж: она запасает еду — грибы накалывает на сучки или вставляет в развилки веток, а орехи и желуди складывает в дупло. Белка найдет свои запасы в зимнюю стужу и полакомится ими. </w:t>
      </w:r>
    </w:p>
    <w:p w:rsidR="00EC27D8" w:rsidRPr="004B4F14" w:rsidRDefault="00EC27D8">
      <w:pPr>
        <w:rPr>
          <w:rFonts w:ascii="Times New Roman" w:hAnsi="Times New Roman" w:cs="Times New Roman"/>
          <w:sz w:val="28"/>
          <w:szCs w:val="28"/>
        </w:rPr>
      </w:pPr>
      <w:r w:rsidRPr="004B4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Успехов вам в воспитании детей.</w:t>
      </w:r>
    </w:p>
    <w:sectPr w:rsidR="00EC27D8" w:rsidRPr="004B4F14" w:rsidSect="004B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57A"/>
    <w:rsid w:val="002B057A"/>
    <w:rsid w:val="004B4F14"/>
    <w:rsid w:val="006A6D54"/>
    <w:rsid w:val="00856223"/>
    <w:rsid w:val="00EC27D8"/>
    <w:rsid w:val="00F2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B0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B0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B05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B05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B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B057A"/>
    <w:rPr>
      <w:b/>
      <w:bCs/>
    </w:rPr>
  </w:style>
  <w:style w:type="paragraph" w:styleId="a4">
    <w:name w:val="Normal (Web)"/>
    <w:basedOn w:val="a"/>
    <w:uiPriority w:val="99"/>
    <w:semiHidden/>
    <w:unhideWhenUsed/>
    <w:rsid w:val="002B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2021-10-24T15:35:00Z</dcterms:created>
  <dcterms:modified xsi:type="dcterms:W3CDTF">2021-10-27T02:57:00Z</dcterms:modified>
</cp:coreProperties>
</file>